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4A3" w:rsidRDefault="005A04A3" w:rsidP="005A04A3">
      <w:pPr>
        <w:spacing w:before="60" w:after="60"/>
        <w:jc w:val="center"/>
        <w:rPr>
          <w:b/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>1 апрельдән социаль пенсияләр арта</w:t>
      </w:r>
    </w:p>
    <w:p w:rsidR="00A56C98" w:rsidRDefault="00A56C98" w:rsidP="005A04A3">
      <w:pPr>
        <w:spacing w:before="60" w:after="60"/>
        <w:jc w:val="center"/>
        <w:rPr>
          <w:b/>
          <w:sz w:val="28"/>
          <w:szCs w:val="28"/>
          <w:lang w:val="tt-RU"/>
        </w:rPr>
      </w:pPr>
    </w:p>
    <w:p w:rsidR="005A04A3" w:rsidRDefault="00A56C98" w:rsidP="005A04A3">
      <w:pPr>
        <w:spacing w:before="60" w:after="60"/>
        <w:rPr>
          <w:b/>
          <w:sz w:val="28"/>
          <w:szCs w:val="28"/>
          <w:lang w:val="tt-RU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4445</wp:posOffset>
            </wp:positionV>
            <wp:extent cx="2990850" cy="1905000"/>
            <wp:effectExtent l="19050" t="0" r="0" b="0"/>
            <wp:wrapSquare wrapText="bothSides"/>
            <wp:docPr id="1" name="Рисунок 0" descr="повыш соц пенсий 1 ап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выш соц пенсий 1 апр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9085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A04A3" w:rsidRDefault="005A04A3" w:rsidP="005A04A3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tt-RU"/>
        </w:rPr>
        <w:t xml:space="preserve">Россия Федерациясе Хөкүмәтенең 2020 елның 13 мартында кабул ителгән 270 номерлы карары буенча агымдагы елның 1 апреленнән дәүләт пенсия тәэминатындагы, шул исәптән социаль пенсияләр дә 6,1 % индексацияләнә. </w:t>
      </w:r>
      <w:proofErr w:type="spellStart"/>
      <w:r>
        <w:rPr>
          <w:sz w:val="28"/>
          <w:szCs w:val="28"/>
        </w:rPr>
        <w:t>Бу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хакта</w:t>
      </w:r>
      <w:proofErr w:type="spellEnd"/>
      <w:r>
        <w:rPr>
          <w:sz w:val="28"/>
          <w:szCs w:val="28"/>
        </w:rPr>
        <w:t xml:space="preserve"> Россия Пенсия фондының Татарстан </w:t>
      </w:r>
      <w:proofErr w:type="spellStart"/>
      <w:r>
        <w:rPr>
          <w:sz w:val="28"/>
          <w:szCs w:val="28"/>
        </w:rPr>
        <w:t>Республикасы</w:t>
      </w:r>
      <w:proofErr w:type="spellEnd"/>
      <w:r>
        <w:rPr>
          <w:sz w:val="28"/>
          <w:szCs w:val="28"/>
        </w:rPr>
        <w:t xml:space="preserve"> бүлекчәсе хәбә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итә.</w:t>
      </w:r>
    </w:p>
    <w:p w:rsidR="005A04A3" w:rsidRDefault="005A04A3" w:rsidP="005A04A3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Татарстан </w:t>
      </w:r>
      <w:proofErr w:type="spellStart"/>
      <w:r>
        <w:rPr>
          <w:sz w:val="28"/>
          <w:szCs w:val="28"/>
        </w:rPr>
        <w:t>Республикасындагы</w:t>
      </w:r>
      <w:proofErr w:type="spellEnd"/>
      <w:r>
        <w:rPr>
          <w:sz w:val="28"/>
          <w:szCs w:val="28"/>
        </w:rPr>
        <w:t xml:space="preserve"> 81592 пенсионерның, </w:t>
      </w:r>
      <w:proofErr w:type="spellStart"/>
      <w:r>
        <w:rPr>
          <w:sz w:val="28"/>
          <w:szCs w:val="28"/>
        </w:rPr>
        <w:t>шул</w:t>
      </w:r>
      <w:proofErr w:type="spellEnd"/>
      <w:r>
        <w:rPr>
          <w:sz w:val="28"/>
          <w:szCs w:val="28"/>
        </w:rPr>
        <w:t xml:space="preserve"> исә</w:t>
      </w:r>
      <w:proofErr w:type="gramStart"/>
      <w:r>
        <w:rPr>
          <w:sz w:val="28"/>
          <w:szCs w:val="28"/>
        </w:rPr>
        <w:t>пт</w:t>
      </w:r>
      <w:proofErr w:type="gramEnd"/>
      <w:r>
        <w:rPr>
          <w:sz w:val="28"/>
          <w:szCs w:val="28"/>
        </w:rPr>
        <w:t xml:space="preserve">ән </w:t>
      </w:r>
      <w:proofErr w:type="spellStart"/>
      <w:r>
        <w:rPr>
          <w:sz w:val="28"/>
          <w:szCs w:val="28"/>
        </w:rPr>
        <w:t>социаль</w:t>
      </w:r>
      <w:proofErr w:type="spellEnd"/>
      <w:r>
        <w:rPr>
          <w:sz w:val="28"/>
          <w:szCs w:val="28"/>
        </w:rPr>
        <w:t xml:space="preserve"> пенсия </w:t>
      </w:r>
      <w:proofErr w:type="spellStart"/>
      <w:r>
        <w:rPr>
          <w:sz w:val="28"/>
          <w:szCs w:val="28"/>
        </w:rPr>
        <w:t>алучы</w:t>
      </w:r>
      <w:proofErr w:type="spellEnd"/>
      <w:r>
        <w:rPr>
          <w:sz w:val="28"/>
          <w:szCs w:val="28"/>
        </w:rPr>
        <w:t xml:space="preserve"> 77589  гражданның </w:t>
      </w:r>
      <w:proofErr w:type="spellStart"/>
      <w:r>
        <w:rPr>
          <w:sz w:val="28"/>
          <w:szCs w:val="28"/>
        </w:rPr>
        <w:t>пенсиясе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артачак</w:t>
      </w:r>
      <w:proofErr w:type="spellEnd"/>
      <w:r>
        <w:rPr>
          <w:sz w:val="28"/>
          <w:szCs w:val="28"/>
        </w:rPr>
        <w:t>.</w:t>
      </w:r>
    </w:p>
    <w:p w:rsidR="005A04A3" w:rsidRDefault="005A04A3" w:rsidP="005A04A3">
      <w:pPr>
        <w:spacing w:line="276" w:lineRule="auto"/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Социаль</w:t>
      </w:r>
      <w:proofErr w:type="spellEnd"/>
      <w:r>
        <w:rPr>
          <w:sz w:val="28"/>
          <w:szCs w:val="28"/>
        </w:rPr>
        <w:t xml:space="preserve"> пенсиялә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индексацияләнү белән бергә һәрби хезмәткәрләр һәм аларның гаилә әгъзаларының, Бөек </w:t>
      </w:r>
      <w:proofErr w:type="spellStart"/>
      <w:r>
        <w:rPr>
          <w:sz w:val="28"/>
          <w:szCs w:val="28"/>
        </w:rPr>
        <w:t>Ватан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сугышында</w:t>
      </w:r>
      <w:proofErr w:type="spellEnd"/>
      <w:r>
        <w:rPr>
          <w:sz w:val="28"/>
          <w:szCs w:val="28"/>
        </w:rPr>
        <w:t xml:space="preserve"> катнашучыларның, “</w:t>
      </w:r>
      <w:proofErr w:type="spellStart"/>
      <w:r>
        <w:rPr>
          <w:sz w:val="28"/>
          <w:szCs w:val="28"/>
        </w:rPr>
        <w:t>Блокадалы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Ленинградта</w:t>
      </w:r>
      <w:proofErr w:type="spellEnd"/>
      <w:r>
        <w:rPr>
          <w:sz w:val="28"/>
          <w:szCs w:val="28"/>
        </w:rPr>
        <w:t xml:space="preserve"> яшәүче”  </w:t>
      </w:r>
      <w:proofErr w:type="spellStart"/>
      <w:r>
        <w:rPr>
          <w:sz w:val="28"/>
          <w:szCs w:val="28"/>
        </w:rPr>
        <w:t>билгесе</w:t>
      </w:r>
      <w:proofErr w:type="spellEnd"/>
      <w:r>
        <w:rPr>
          <w:sz w:val="28"/>
          <w:szCs w:val="28"/>
        </w:rPr>
        <w:t xml:space="preserve"> белән бүләкләнүчеләрнең, </w:t>
      </w:r>
      <w:proofErr w:type="spellStart"/>
      <w:r>
        <w:rPr>
          <w:sz w:val="28"/>
          <w:szCs w:val="28"/>
        </w:rPr>
        <w:t>радиацион</w:t>
      </w:r>
      <w:proofErr w:type="spellEnd"/>
      <w:r>
        <w:rPr>
          <w:sz w:val="28"/>
          <w:szCs w:val="28"/>
        </w:rPr>
        <w:t xml:space="preserve"> яисә </w:t>
      </w:r>
      <w:proofErr w:type="spellStart"/>
      <w:r>
        <w:rPr>
          <w:sz w:val="28"/>
          <w:szCs w:val="28"/>
        </w:rPr>
        <w:t>техноген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катастрофалардан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зыян</w:t>
      </w:r>
      <w:proofErr w:type="spellEnd"/>
      <w:r>
        <w:rPr>
          <w:sz w:val="28"/>
          <w:szCs w:val="28"/>
        </w:rPr>
        <w:t xml:space="preserve"> күрүчеләрнең, аларның гаилә әгъзаларының пенсияләре дә </w:t>
      </w:r>
      <w:proofErr w:type="spellStart"/>
      <w:r>
        <w:rPr>
          <w:sz w:val="28"/>
          <w:szCs w:val="28"/>
        </w:rPr>
        <w:t>артып</w:t>
      </w:r>
      <w:proofErr w:type="spellEnd"/>
      <w:r>
        <w:rPr>
          <w:sz w:val="28"/>
          <w:szCs w:val="28"/>
        </w:rPr>
        <w:t xml:space="preserve"> киләчәк.</w:t>
      </w:r>
    </w:p>
    <w:p w:rsidR="005A04A3" w:rsidRDefault="005A04A3" w:rsidP="005A04A3">
      <w:pPr>
        <w:spacing w:line="276" w:lineRule="auto"/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Шулай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итеп</w:t>
      </w:r>
      <w:proofErr w:type="spellEnd"/>
      <w:r>
        <w:rPr>
          <w:sz w:val="28"/>
          <w:szCs w:val="28"/>
        </w:rPr>
        <w:t xml:space="preserve">, инвалид </w:t>
      </w:r>
      <w:proofErr w:type="spellStart"/>
      <w:r>
        <w:rPr>
          <w:sz w:val="28"/>
          <w:szCs w:val="28"/>
        </w:rPr>
        <w:t>балалар</w:t>
      </w:r>
      <w:proofErr w:type="spellEnd"/>
      <w:r>
        <w:rPr>
          <w:sz w:val="28"/>
          <w:szCs w:val="28"/>
        </w:rPr>
        <w:t xml:space="preserve"> һәм </w:t>
      </w:r>
      <w:proofErr w:type="spellStart"/>
      <w:r>
        <w:rPr>
          <w:sz w:val="28"/>
          <w:szCs w:val="28"/>
        </w:rPr>
        <w:t>балачактан</w:t>
      </w:r>
      <w:proofErr w:type="spellEnd"/>
      <w:r>
        <w:rPr>
          <w:sz w:val="28"/>
          <w:szCs w:val="28"/>
        </w:rPr>
        <w:t xml:space="preserve"> 1 төркем инвалидларның пенсияләре </w:t>
      </w:r>
      <w:proofErr w:type="spellStart"/>
      <w:r>
        <w:rPr>
          <w:sz w:val="28"/>
          <w:szCs w:val="28"/>
        </w:rPr>
        <w:t>арттырылганнан</w:t>
      </w:r>
      <w:proofErr w:type="spellEnd"/>
      <w:r>
        <w:rPr>
          <w:sz w:val="28"/>
          <w:szCs w:val="28"/>
        </w:rPr>
        <w:t xml:space="preserve"> соң 13454,64 </w:t>
      </w:r>
      <w:proofErr w:type="spellStart"/>
      <w:r>
        <w:rPr>
          <w:sz w:val="28"/>
          <w:szCs w:val="28"/>
        </w:rPr>
        <w:t>сум</w:t>
      </w:r>
      <w:proofErr w:type="spellEnd"/>
      <w:r>
        <w:rPr>
          <w:sz w:val="28"/>
          <w:szCs w:val="28"/>
        </w:rPr>
        <w:t xml:space="preserve"> тәшкил </w:t>
      </w:r>
      <w:proofErr w:type="gramStart"/>
      <w:r>
        <w:rPr>
          <w:sz w:val="28"/>
          <w:szCs w:val="28"/>
        </w:rPr>
        <w:t>ит</w:t>
      </w:r>
      <w:proofErr w:type="gramEnd"/>
      <w:r>
        <w:rPr>
          <w:sz w:val="28"/>
          <w:szCs w:val="28"/>
        </w:rPr>
        <w:t>әчәк.</w:t>
      </w:r>
    </w:p>
    <w:p w:rsidR="005A04A3" w:rsidRDefault="005A04A3" w:rsidP="005A04A3">
      <w:pPr>
        <w:spacing w:line="276" w:lineRule="auto"/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Социаль</w:t>
      </w:r>
      <w:proofErr w:type="spellEnd"/>
      <w:r>
        <w:rPr>
          <w:sz w:val="28"/>
          <w:szCs w:val="28"/>
        </w:rPr>
        <w:t xml:space="preserve"> пенсия </w:t>
      </w:r>
      <w:proofErr w:type="spellStart"/>
      <w:r>
        <w:rPr>
          <w:sz w:val="28"/>
          <w:szCs w:val="28"/>
        </w:rPr>
        <w:t>алучы</w:t>
      </w:r>
      <w:proofErr w:type="spellEnd"/>
      <w:r>
        <w:rPr>
          <w:sz w:val="28"/>
          <w:szCs w:val="28"/>
        </w:rPr>
        <w:t xml:space="preserve"> 1 төркем </w:t>
      </w:r>
      <w:proofErr w:type="spellStart"/>
      <w:r>
        <w:rPr>
          <w:sz w:val="28"/>
          <w:szCs w:val="28"/>
        </w:rPr>
        <w:t>инвалидлар</w:t>
      </w:r>
      <w:proofErr w:type="spellEnd"/>
      <w:r>
        <w:rPr>
          <w:sz w:val="28"/>
          <w:szCs w:val="28"/>
        </w:rPr>
        <w:t xml:space="preserve"> 1 апрельдә</w:t>
      </w:r>
      <w:proofErr w:type="gramStart"/>
      <w:r>
        <w:rPr>
          <w:sz w:val="28"/>
          <w:szCs w:val="28"/>
        </w:rPr>
        <w:t>н</w:t>
      </w:r>
      <w:proofErr w:type="gramEnd"/>
      <w:r>
        <w:rPr>
          <w:sz w:val="28"/>
          <w:szCs w:val="28"/>
        </w:rPr>
        <w:t xml:space="preserve"> соң 11212,36 </w:t>
      </w:r>
      <w:proofErr w:type="spellStart"/>
      <w:r>
        <w:rPr>
          <w:sz w:val="28"/>
          <w:szCs w:val="28"/>
        </w:rPr>
        <w:t>сум</w:t>
      </w:r>
      <w:proofErr w:type="spellEnd"/>
      <w:r>
        <w:rPr>
          <w:sz w:val="28"/>
          <w:szCs w:val="28"/>
        </w:rPr>
        <w:t xml:space="preserve"> пенсия </w:t>
      </w:r>
      <w:proofErr w:type="spellStart"/>
      <w:r>
        <w:rPr>
          <w:sz w:val="28"/>
          <w:szCs w:val="28"/>
        </w:rPr>
        <w:t>алачак</w:t>
      </w:r>
      <w:proofErr w:type="spellEnd"/>
      <w:r>
        <w:rPr>
          <w:sz w:val="28"/>
          <w:szCs w:val="28"/>
        </w:rPr>
        <w:t>.</w:t>
      </w:r>
    </w:p>
    <w:p w:rsidR="005A04A3" w:rsidRDefault="005A04A3" w:rsidP="005A04A3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Исегезгә төшерәбез, </w:t>
      </w:r>
      <w:proofErr w:type="spellStart"/>
      <w:r>
        <w:rPr>
          <w:sz w:val="28"/>
          <w:szCs w:val="28"/>
        </w:rPr>
        <w:t>социаль</w:t>
      </w:r>
      <w:proofErr w:type="spellEnd"/>
      <w:r>
        <w:rPr>
          <w:sz w:val="28"/>
          <w:szCs w:val="28"/>
        </w:rPr>
        <w:t xml:space="preserve"> пенсияләр һәм дәүләт </w:t>
      </w:r>
      <w:proofErr w:type="gramStart"/>
      <w:r>
        <w:rPr>
          <w:sz w:val="28"/>
          <w:szCs w:val="28"/>
        </w:rPr>
        <w:t>т</w:t>
      </w:r>
      <w:proofErr w:type="gramEnd"/>
      <w:r>
        <w:rPr>
          <w:sz w:val="28"/>
          <w:szCs w:val="28"/>
        </w:rPr>
        <w:t xml:space="preserve">әэминатындагы пенсияләр, гамәлдәге </w:t>
      </w:r>
      <w:proofErr w:type="spellStart"/>
      <w:r>
        <w:rPr>
          <w:sz w:val="28"/>
          <w:szCs w:val="28"/>
        </w:rPr>
        <w:t>законнар</w:t>
      </w:r>
      <w:proofErr w:type="spellEnd"/>
      <w:r>
        <w:rPr>
          <w:sz w:val="28"/>
          <w:szCs w:val="28"/>
        </w:rPr>
        <w:t xml:space="preserve"> җыелмасы </w:t>
      </w:r>
      <w:proofErr w:type="spellStart"/>
      <w:r>
        <w:rPr>
          <w:sz w:val="28"/>
          <w:szCs w:val="28"/>
        </w:rPr>
        <w:t>буенча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елга</w:t>
      </w:r>
      <w:proofErr w:type="spellEnd"/>
      <w:r>
        <w:rPr>
          <w:sz w:val="28"/>
          <w:szCs w:val="28"/>
        </w:rPr>
        <w:t xml:space="preserve"> 1 </w:t>
      </w:r>
      <w:proofErr w:type="spellStart"/>
      <w:r>
        <w:rPr>
          <w:sz w:val="28"/>
          <w:szCs w:val="28"/>
        </w:rPr>
        <w:t>тапкыр</w:t>
      </w:r>
      <w:proofErr w:type="spellEnd"/>
      <w:r>
        <w:rPr>
          <w:sz w:val="28"/>
          <w:szCs w:val="28"/>
        </w:rPr>
        <w:t xml:space="preserve">, 1 апрельдән пенсионерның яшәү минимумы үсү дәрәҗәсенә җиткереп </w:t>
      </w:r>
      <w:proofErr w:type="spellStart"/>
      <w:r>
        <w:rPr>
          <w:sz w:val="28"/>
          <w:szCs w:val="28"/>
        </w:rPr>
        <w:t>арттырыла</w:t>
      </w:r>
      <w:proofErr w:type="spellEnd"/>
      <w:r>
        <w:rPr>
          <w:sz w:val="28"/>
          <w:szCs w:val="28"/>
        </w:rPr>
        <w:t>.</w:t>
      </w:r>
    </w:p>
    <w:p w:rsidR="001D15F2" w:rsidRDefault="001D15F2"/>
    <w:sectPr w:rsidR="001D15F2" w:rsidSect="001D15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04A3"/>
    <w:rsid w:val="001D15F2"/>
    <w:rsid w:val="005A04A3"/>
    <w:rsid w:val="00A56C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4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6C9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6C9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9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2</cp:revision>
  <dcterms:created xsi:type="dcterms:W3CDTF">2020-04-01T11:10:00Z</dcterms:created>
  <dcterms:modified xsi:type="dcterms:W3CDTF">2020-04-01T11:35:00Z</dcterms:modified>
</cp:coreProperties>
</file>